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E1E" w:rsidRDefault="007279F8" w:rsidP="007279F8">
      <w:pPr>
        <w:spacing w:after="0"/>
      </w:pPr>
      <w:r>
        <w:t xml:space="preserve">Site web </w:t>
      </w:r>
      <w:r w:rsidR="00F93A24">
        <w:t xml:space="preserve">PEM2i </w:t>
      </w:r>
      <w:r>
        <w:t>nos besoins</w:t>
      </w:r>
    </w:p>
    <w:p w:rsidR="007279F8" w:rsidRDefault="007279F8" w:rsidP="007279F8">
      <w:pPr>
        <w:spacing w:after="0"/>
      </w:pPr>
    </w:p>
    <w:p w:rsidR="007279F8" w:rsidRDefault="007279F8" w:rsidP="007279F8">
      <w:pPr>
        <w:spacing w:after="0"/>
      </w:pPr>
      <w:r>
        <w:t>Site vitrine</w:t>
      </w:r>
      <w:r w:rsidR="00714785">
        <w:t xml:space="preserve"> espace grand public/espace adhérents</w:t>
      </w:r>
    </w:p>
    <w:p w:rsidR="007279F8" w:rsidRPr="00714785" w:rsidRDefault="007279F8" w:rsidP="007279F8">
      <w:pPr>
        <w:spacing w:after="0"/>
        <w:rPr>
          <w:u w:val="single"/>
        </w:rPr>
      </w:pPr>
      <w:r w:rsidRPr="00714785">
        <w:rPr>
          <w:u w:val="single"/>
        </w:rPr>
        <w:t>Onglets :</w:t>
      </w:r>
    </w:p>
    <w:p w:rsidR="00714785" w:rsidRDefault="007279F8" w:rsidP="00714785">
      <w:pPr>
        <w:pStyle w:val="Paragraphedeliste"/>
        <w:numPr>
          <w:ilvl w:val="0"/>
          <w:numId w:val="1"/>
        </w:numPr>
        <w:spacing w:after="0"/>
      </w:pPr>
      <w:r>
        <w:t>Présentation</w:t>
      </w:r>
    </w:p>
    <w:p w:rsidR="00714785" w:rsidRDefault="007279F8" w:rsidP="007279F8">
      <w:pPr>
        <w:spacing w:after="0"/>
      </w:pPr>
      <w:r>
        <w:t>=&gt; projet, partenaires, équipe, gouvernance...</w:t>
      </w:r>
    </w:p>
    <w:p w:rsidR="007279F8" w:rsidRDefault="00714785" w:rsidP="007279F8">
      <w:pPr>
        <w:spacing w:after="0"/>
      </w:pPr>
      <w:r>
        <w:t xml:space="preserve">=&gt; </w:t>
      </w:r>
      <w:r w:rsidR="007279F8">
        <w:t>Nos partenaires</w:t>
      </w:r>
      <w:r>
        <w:t xml:space="preserve"> (lien vers leur site internet)</w:t>
      </w:r>
    </w:p>
    <w:p w:rsidR="007279F8" w:rsidRDefault="007279F8" w:rsidP="007279F8">
      <w:pPr>
        <w:pStyle w:val="Paragraphedeliste"/>
        <w:numPr>
          <w:ilvl w:val="0"/>
          <w:numId w:val="1"/>
        </w:numPr>
        <w:spacing w:after="0"/>
      </w:pPr>
      <w:r>
        <w:t>Les formations</w:t>
      </w:r>
    </w:p>
    <w:p w:rsidR="00714785" w:rsidRDefault="007279F8" w:rsidP="007279F8">
      <w:pPr>
        <w:pStyle w:val="Paragraphedeliste"/>
        <w:numPr>
          <w:ilvl w:val="0"/>
          <w:numId w:val="1"/>
        </w:numPr>
        <w:spacing w:after="0"/>
      </w:pPr>
      <w:r>
        <w:t xml:space="preserve">Les prestations </w:t>
      </w:r>
    </w:p>
    <w:p w:rsidR="00714785" w:rsidRDefault="00714785" w:rsidP="00714785">
      <w:pPr>
        <w:spacing w:after="0"/>
      </w:pPr>
      <w:r>
        <w:t>=&gt; matériels (</w:t>
      </w:r>
      <w:proofErr w:type="spellStart"/>
      <w:r>
        <w:t>Biolector</w:t>
      </w:r>
      <w:proofErr w:type="spellEnd"/>
      <w:r>
        <w:t>/</w:t>
      </w:r>
      <w:proofErr w:type="spellStart"/>
      <w:r>
        <w:t>Biotyper</w:t>
      </w:r>
      <w:proofErr w:type="spellEnd"/>
      <w:r>
        <w:t>/Bioréacteur)</w:t>
      </w:r>
    </w:p>
    <w:p w:rsidR="00714785" w:rsidRDefault="00714785" w:rsidP="00714785">
      <w:pPr>
        <w:spacing w:after="0"/>
      </w:pPr>
      <w:r>
        <w:t>=&gt; prototypage d’aliments (lien vers UMRF et CFPPA)</w:t>
      </w:r>
    </w:p>
    <w:p w:rsidR="00714785" w:rsidRDefault="00714785" w:rsidP="00714785">
      <w:pPr>
        <w:pStyle w:val="Paragraphedeliste"/>
        <w:numPr>
          <w:ilvl w:val="0"/>
          <w:numId w:val="1"/>
        </w:numPr>
        <w:spacing w:after="0"/>
      </w:pPr>
      <w:r>
        <w:t>Newsletter du PEM2i</w:t>
      </w:r>
    </w:p>
    <w:p w:rsidR="00714785" w:rsidRDefault="00714785" w:rsidP="00714785">
      <w:pPr>
        <w:pStyle w:val="Paragraphedeliste"/>
        <w:numPr>
          <w:ilvl w:val="0"/>
          <w:numId w:val="1"/>
        </w:numPr>
        <w:spacing w:after="0"/>
      </w:pPr>
      <w:r>
        <w:t xml:space="preserve">Espace adhérents : </w:t>
      </w:r>
    </w:p>
    <w:p w:rsidR="00714785" w:rsidRDefault="00714785" w:rsidP="00714785">
      <w:pPr>
        <w:spacing w:after="0"/>
      </w:pPr>
      <w:r>
        <w:t>=&gt; les protocoles d’utilisation des matériels (seulement pour adhérents)</w:t>
      </w:r>
    </w:p>
    <w:p w:rsidR="00714785" w:rsidRDefault="00714785" w:rsidP="00714785">
      <w:pPr>
        <w:spacing w:after="0"/>
      </w:pPr>
      <w:r>
        <w:t>=&gt; actualités partenaires</w:t>
      </w:r>
    </w:p>
    <w:p w:rsidR="007279F8" w:rsidRDefault="007279F8" w:rsidP="00714785">
      <w:pPr>
        <w:pStyle w:val="Paragraphedeliste"/>
        <w:numPr>
          <w:ilvl w:val="0"/>
          <w:numId w:val="1"/>
        </w:numPr>
        <w:spacing w:after="0"/>
      </w:pPr>
      <w:proofErr w:type="gramStart"/>
      <w:r>
        <w:t>contacts</w:t>
      </w:r>
      <w:proofErr w:type="gramEnd"/>
      <w:r>
        <w:t xml:space="preserve"> </w:t>
      </w:r>
    </w:p>
    <w:p w:rsidR="00714785" w:rsidRDefault="00714785" w:rsidP="00714785">
      <w:pPr>
        <w:spacing w:after="0"/>
      </w:pPr>
    </w:p>
    <w:p w:rsidR="00714785" w:rsidRDefault="00714785" w:rsidP="00714785">
      <w:pPr>
        <w:spacing w:after="0"/>
      </w:pPr>
      <w:r w:rsidRPr="00714785">
        <w:rPr>
          <w:u w:val="single"/>
        </w:rPr>
        <w:t>Contenu</w:t>
      </w:r>
      <w:r>
        <w:t> :</w:t>
      </w:r>
    </w:p>
    <w:p w:rsidR="00714785" w:rsidRDefault="00714785" w:rsidP="00714785">
      <w:pPr>
        <w:pStyle w:val="Paragraphedeliste"/>
        <w:numPr>
          <w:ilvl w:val="0"/>
          <w:numId w:val="3"/>
        </w:numPr>
        <w:spacing w:after="0"/>
      </w:pPr>
      <w:proofErr w:type="gramStart"/>
      <w:r>
        <w:t>médias</w:t>
      </w:r>
      <w:proofErr w:type="gramEnd"/>
      <w:r>
        <w:t> : photo, vidéos (plus rare)</w:t>
      </w:r>
    </w:p>
    <w:p w:rsidR="00714785" w:rsidRDefault="00714785" w:rsidP="00714785">
      <w:pPr>
        <w:pStyle w:val="Paragraphedeliste"/>
        <w:numPr>
          <w:ilvl w:val="0"/>
          <w:numId w:val="3"/>
        </w:numPr>
        <w:spacing w:after="0"/>
      </w:pPr>
      <w:proofErr w:type="gramStart"/>
      <w:r>
        <w:t>ajout</w:t>
      </w:r>
      <w:proofErr w:type="gramEnd"/>
      <w:r>
        <w:t xml:space="preserve"> de documents</w:t>
      </w:r>
    </w:p>
    <w:p w:rsidR="00A2042D" w:rsidRDefault="00A2042D" w:rsidP="00A2042D">
      <w:pPr>
        <w:pStyle w:val="Paragraphedeliste"/>
        <w:spacing w:after="0"/>
      </w:pPr>
    </w:p>
    <w:p w:rsidR="00714785" w:rsidRDefault="00714785" w:rsidP="00714785">
      <w:pPr>
        <w:spacing w:after="0"/>
      </w:pPr>
    </w:p>
    <w:p w:rsidR="00714785" w:rsidRDefault="00714785" w:rsidP="00714785">
      <w:pPr>
        <w:spacing w:after="0"/>
      </w:pPr>
      <w:r w:rsidRPr="00714785">
        <w:rPr>
          <w:u w:val="single"/>
        </w:rPr>
        <w:t>Offre </w:t>
      </w:r>
      <w:r>
        <w:t>:</w:t>
      </w:r>
    </w:p>
    <w:p w:rsidR="00714785" w:rsidRDefault="00714785" w:rsidP="00714785">
      <w:pPr>
        <w:pStyle w:val="Paragraphedeliste"/>
        <w:numPr>
          <w:ilvl w:val="0"/>
          <w:numId w:val="2"/>
        </w:numPr>
        <w:spacing w:after="0"/>
      </w:pPr>
      <w:proofErr w:type="gramStart"/>
      <w:r w:rsidRPr="00714785">
        <w:t>dépôt</w:t>
      </w:r>
      <w:proofErr w:type="gramEnd"/>
      <w:r w:rsidRPr="00714785">
        <w:t xml:space="preserve"> / gestion du nom de domaine </w:t>
      </w:r>
    </w:p>
    <w:p w:rsidR="00714785" w:rsidRDefault="00714785" w:rsidP="00714785">
      <w:pPr>
        <w:pStyle w:val="Paragraphedeliste"/>
        <w:numPr>
          <w:ilvl w:val="0"/>
          <w:numId w:val="2"/>
        </w:numPr>
        <w:spacing w:after="0"/>
      </w:pPr>
      <w:proofErr w:type="gramStart"/>
      <w:r w:rsidRPr="00714785">
        <w:t>hébergement</w:t>
      </w:r>
      <w:proofErr w:type="gramEnd"/>
    </w:p>
    <w:p w:rsidR="00714785" w:rsidRDefault="00714785" w:rsidP="00714785">
      <w:pPr>
        <w:pStyle w:val="Paragraphedeliste"/>
        <w:numPr>
          <w:ilvl w:val="0"/>
          <w:numId w:val="2"/>
        </w:numPr>
        <w:spacing w:after="0"/>
      </w:pPr>
      <w:proofErr w:type="gramStart"/>
      <w:r>
        <w:t>référencement</w:t>
      </w:r>
      <w:proofErr w:type="gramEnd"/>
    </w:p>
    <w:p w:rsidR="00A2042D" w:rsidRDefault="00A2042D" w:rsidP="00A2042D">
      <w:pPr>
        <w:spacing w:after="0"/>
      </w:pPr>
    </w:p>
    <w:p w:rsidR="00A2042D" w:rsidRPr="00A2042D" w:rsidRDefault="00A2042D" w:rsidP="00A2042D">
      <w:pPr>
        <w:spacing w:after="0"/>
        <w:rPr>
          <w:u w:val="single"/>
        </w:rPr>
      </w:pPr>
      <w:r w:rsidRPr="00A2042D">
        <w:rPr>
          <w:u w:val="single"/>
        </w:rPr>
        <w:t xml:space="preserve">Evolution que l’on sera peut-être amené à mettre en place : </w:t>
      </w:r>
    </w:p>
    <w:p w:rsidR="00A2042D" w:rsidRDefault="00A2042D" w:rsidP="00ED57E6">
      <w:pPr>
        <w:pStyle w:val="Paragraphedeliste"/>
        <w:numPr>
          <w:ilvl w:val="0"/>
          <w:numId w:val="4"/>
        </w:numPr>
        <w:spacing w:after="0"/>
      </w:pPr>
      <w:r>
        <w:t xml:space="preserve">Bourse à l’emploi uniquement dédié à nos partenaires (exemple général : </w:t>
      </w:r>
      <w:hyperlink r:id="rId5" w:history="1">
        <w:r w:rsidRPr="00115AE1">
          <w:rPr>
            <w:rStyle w:val="Lienhypertexte"/>
          </w:rPr>
          <w:t>https://www.laboursedelemploi.fr/</w:t>
        </w:r>
      </w:hyperlink>
      <w:r>
        <w:t>)</w:t>
      </w:r>
    </w:p>
    <w:p w:rsidR="00A2042D" w:rsidRDefault="00A2042D" w:rsidP="00ED57E6">
      <w:pPr>
        <w:pStyle w:val="Paragraphedeliste"/>
        <w:numPr>
          <w:ilvl w:val="0"/>
          <w:numId w:val="4"/>
        </w:numPr>
        <w:spacing w:after="0"/>
      </w:pPr>
      <w:r>
        <w:t>Eventuellement mise en place d’un forum pour nos partenaires afin qu’ils aient des canaux de discussion afin de résoudre des problématiques, se prêter du matériel, du consommable…)</w:t>
      </w:r>
    </w:p>
    <w:p w:rsidR="00A2042D" w:rsidRDefault="00A2042D" w:rsidP="00A2042D">
      <w:pPr>
        <w:pStyle w:val="Paragraphedeliste"/>
        <w:spacing w:after="0"/>
      </w:pPr>
    </w:p>
    <w:p w:rsidR="00A2042D" w:rsidRDefault="00A2042D" w:rsidP="00A2042D">
      <w:pPr>
        <w:spacing w:after="0"/>
      </w:pPr>
    </w:p>
    <w:p w:rsidR="00A2042D" w:rsidRDefault="00A2042D" w:rsidP="00A2042D">
      <w:pPr>
        <w:spacing w:after="0"/>
      </w:pPr>
    </w:p>
    <w:p w:rsidR="00A2042D" w:rsidRDefault="00A2042D" w:rsidP="00A2042D">
      <w:pPr>
        <w:spacing w:after="0"/>
      </w:pPr>
    </w:p>
    <w:p w:rsidR="00A2042D" w:rsidRPr="00A2042D" w:rsidRDefault="00A2042D" w:rsidP="00A2042D">
      <w:pPr>
        <w:spacing w:after="0"/>
        <w:rPr>
          <w:b/>
          <w:u w:val="single"/>
        </w:rPr>
      </w:pPr>
      <w:r w:rsidRPr="00A2042D">
        <w:rPr>
          <w:b/>
          <w:u w:val="single"/>
        </w:rPr>
        <w:t>Nos services :</w:t>
      </w:r>
    </w:p>
    <w:p w:rsidR="00A2042D" w:rsidRDefault="00A2042D" w:rsidP="00A2042D">
      <w:pPr>
        <w:spacing w:after="0"/>
      </w:pPr>
    </w:p>
    <w:p w:rsidR="00A2042D" w:rsidRDefault="00A2042D" w:rsidP="00A2042D">
      <w:r>
        <w:t>Proposition de formation (à venir), d’un service d’analyse d’échantillons microbiologique et d’un service d’optimisation de fermentation.</w:t>
      </w:r>
    </w:p>
    <w:p w:rsidR="00A2042D" w:rsidRDefault="00A2042D" w:rsidP="00A2042D">
      <w:r>
        <w:t>Proposition de partenariat ouverts aux structures publiques et privées pour bénéficier de tarifs préférentiels sous réserve d’un abonnement. (Tarification sur prise de contact)</w:t>
      </w:r>
    </w:p>
    <w:p w:rsidR="00A2042D" w:rsidRDefault="00A2042D" w:rsidP="00A2042D">
      <w:r>
        <w:t>Expertise en fermentation</w:t>
      </w:r>
    </w:p>
    <w:p w:rsidR="00A2042D" w:rsidRDefault="00A2042D" w:rsidP="00A2042D">
      <w:r>
        <w:t>Optimisation de la gestion de la fermentation</w:t>
      </w:r>
    </w:p>
    <w:p w:rsidR="00A2042D" w:rsidRDefault="00A2042D" w:rsidP="00A2042D">
      <w:r>
        <w:lastRenderedPageBreak/>
        <w:t xml:space="preserve">Sous </w:t>
      </w:r>
      <w:proofErr w:type="spellStart"/>
      <w:r>
        <w:t>traitance</w:t>
      </w:r>
      <w:proofErr w:type="spellEnd"/>
      <w:r>
        <w:t xml:space="preserve"> / prestation identification de microorganisme</w:t>
      </w:r>
    </w:p>
    <w:p w:rsidR="00A2042D" w:rsidRDefault="00A2042D" w:rsidP="00A2042D"/>
    <w:p w:rsidR="00A2042D" w:rsidRPr="00A2042D" w:rsidRDefault="00A2042D" w:rsidP="00A2042D">
      <w:pPr>
        <w:rPr>
          <w:b/>
          <w:u w:val="single"/>
        </w:rPr>
      </w:pPr>
      <w:r w:rsidRPr="00A2042D">
        <w:rPr>
          <w:b/>
          <w:u w:val="single"/>
        </w:rPr>
        <w:t xml:space="preserve">Cibles visées : </w:t>
      </w:r>
    </w:p>
    <w:p w:rsidR="00A2042D" w:rsidRDefault="00A2042D" w:rsidP="00A2042D">
      <w:r>
        <w:t>Etudiants,</w:t>
      </w:r>
    </w:p>
    <w:p w:rsidR="00A2042D" w:rsidRDefault="00A2042D" w:rsidP="00A2042D">
      <w:r>
        <w:t>Entreprises en biotechnologie/agroalimentaires/pharma/santé/environnement/traitement de l’eau/boissons/biotransformation</w:t>
      </w:r>
    </w:p>
    <w:p w:rsidR="00A2042D" w:rsidRDefault="00A2042D" w:rsidP="00A2042D">
      <w:r>
        <w:t>Laboratoires publiques/universités</w:t>
      </w:r>
    </w:p>
    <w:p w:rsidR="00A2042D" w:rsidRDefault="00A2042D" w:rsidP="00A2042D"/>
    <w:p w:rsidR="00A2042D" w:rsidRDefault="00A2042D" w:rsidP="00A2042D">
      <w:pPr>
        <w:rPr>
          <w:b/>
          <w:u w:val="single"/>
        </w:rPr>
      </w:pPr>
      <w:r w:rsidRPr="00A2042D">
        <w:rPr>
          <w:b/>
          <w:u w:val="single"/>
        </w:rPr>
        <w:t xml:space="preserve">Sites avec des activités similaires : </w:t>
      </w:r>
    </w:p>
    <w:p w:rsidR="00A2042D" w:rsidRDefault="00A2042D" w:rsidP="00A2042D">
      <w:hyperlink r:id="rId6" w:history="1">
        <w:r w:rsidRPr="004A1AE9">
          <w:rPr>
            <w:rStyle w:val="Lienhypertexte"/>
          </w:rPr>
          <w:t>https://www.vegepolys-valley.eu/offre-de-services/</w:t>
        </w:r>
      </w:hyperlink>
    </w:p>
    <w:p w:rsidR="00A2042D" w:rsidRDefault="00A2042D" w:rsidP="00A2042D">
      <w:hyperlink r:id="rId7" w:anchor="services-filters" w:history="1">
        <w:r w:rsidRPr="004A1AE9">
          <w:rPr>
            <w:rStyle w:val="Lienhypertexte"/>
          </w:rPr>
          <w:t>https://www.eurasante.com/services-profil/dirigeant-employe/#services-filters</w:t>
        </w:r>
      </w:hyperlink>
    </w:p>
    <w:p w:rsidR="00A2042D" w:rsidRDefault="00A2042D" w:rsidP="00A2042D">
      <w:hyperlink r:id="rId8" w:history="1">
        <w:r w:rsidRPr="004A1AE9">
          <w:rPr>
            <w:rStyle w:val="Lienhypertexte"/>
          </w:rPr>
          <w:t>https://www.atlanpolebiotherapies.com/une-offre-globale-sur-mesure/</w:t>
        </w:r>
      </w:hyperlink>
    </w:p>
    <w:p w:rsidR="00A2042D" w:rsidRPr="00A2042D" w:rsidRDefault="00A2042D" w:rsidP="00A2042D">
      <w:pPr>
        <w:rPr>
          <w:b/>
          <w:u w:val="single"/>
        </w:rPr>
      </w:pPr>
      <w:bookmarkStart w:id="0" w:name="_GoBack"/>
      <w:bookmarkEnd w:id="0"/>
    </w:p>
    <w:p w:rsidR="00A2042D" w:rsidRDefault="00A2042D" w:rsidP="00A2042D"/>
    <w:p w:rsidR="00A2042D" w:rsidRDefault="00A2042D" w:rsidP="00A2042D"/>
    <w:p w:rsidR="00A2042D" w:rsidRDefault="00A2042D" w:rsidP="00A2042D"/>
    <w:p w:rsidR="00A2042D" w:rsidRDefault="00A2042D" w:rsidP="00A2042D">
      <w:pPr>
        <w:spacing w:after="0"/>
      </w:pPr>
    </w:p>
    <w:p w:rsidR="00714785" w:rsidRPr="00714785" w:rsidRDefault="00714785" w:rsidP="00F93A24">
      <w:pPr>
        <w:spacing w:after="0"/>
      </w:pPr>
    </w:p>
    <w:sectPr w:rsidR="00714785" w:rsidRPr="00714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13460"/>
    <w:multiLevelType w:val="hybridMultilevel"/>
    <w:tmpl w:val="2F52EB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256DE"/>
    <w:multiLevelType w:val="hybridMultilevel"/>
    <w:tmpl w:val="ACE65F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D6C98"/>
    <w:multiLevelType w:val="hybridMultilevel"/>
    <w:tmpl w:val="6AE2BC44"/>
    <w:lvl w:ilvl="0" w:tplc="7E1EB2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8B1C7F"/>
    <w:multiLevelType w:val="hybridMultilevel"/>
    <w:tmpl w:val="B186E1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9F8"/>
    <w:rsid w:val="004A7916"/>
    <w:rsid w:val="005E3E1E"/>
    <w:rsid w:val="00714785"/>
    <w:rsid w:val="007279F8"/>
    <w:rsid w:val="00A2042D"/>
    <w:rsid w:val="00F9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6E3C2"/>
  <w15:chartTrackingRefBased/>
  <w15:docId w15:val="{F131C0E2-3A3D-470E-857F-67B9F1F96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1478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2042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204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2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tlanpolebiotherapies.com/une-offre-globale-sur-mesur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urasante.com/services-profil/dirigeant-employ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egepolys-valley.eu/offre-de-services/" TargetMode="External"/><Relationship Id="rId5" Type="http://schemas.openxmlformats.org/officeDocument/2006/relationships/hyperlink" Target="https://www.laboursedelemploi.f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332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Arous</dc:creator>
  <cp:keywords/>
  <dc:description/>
  <cp:lastModifiedBy>Adrien Geneste</cp:lastModifiedBy>
  <cp:revision>3</cp:revision>
  <dcterms:created xsi:type="dcterms:W3CDTF">2024-03-19T07:40:00Z</dcterms:created>
  <dcterms:modified xsi:type="dcterms:W3CDTF">2024-03-26T11:07:00Z</dcterms:modified>
</cp:coreProperties>
</file>